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C6" w:rsidRPr="00905A94" w:rsidRDefault="005F42D8" w:rsidP="005F42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05A94">
        <w:rPr>
          <w:rFonts w:ascii="Times New Roman" w:hAnsi="Times New Roman" w:cs="Times New Roman"/>
          <w:b/>
          <w:sz w:val="40"/>
          <w:szCs w:val="40"/>
        </w:rPr>
        <w:t xml:space="preserve">ÇANKIRI’ YA </w:t>
      </w:r>
      <w:r w:rsidR="00D36AC6" w:rsidRPr="00905A94">
        <w:rPr>
          <w:rFonts w:ascii="Times New Roman" w:hAnsi="Times New Roman" w:cs="Times New Roman"/>
          <w:b/>
          <w:sz w:val="40"/>
          <w:szCs w:val="40"/>
        </w:rPr>
        <w:t xml:space="preserve">ULAŞIM </w:t>
      </w:r>
    </w:p>
    <w:p w:rsidR="00C30F99" w:rsidRDefault="00D36AC6" w:rsidP="0071080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r w:rsidRPr="00D36AC6">
        <w:rPr>
          <w:rFonts w:eastAsia="Arial"/>
          <w:bCs/>
          <w:color w:val="000000"/>
        </w:rPr>
        <w:t xml:space="preserve">Çankırı, Ankara’ya 120 kilometre </w:t>
      </w:r>
      <w:r w:rsidR="00772204">
        <w:rPr>
          <w:rFonts w:eastAsia="Arial"/>
          <w:bCs/>
          <w:color w:val="000000"/>
        </w:rPr>
        <w:t>(yaklaşık 2 saat) mesafede olup</w:t>
      </w:r>
      <w:r w:rsidRPr="00D36AC6">
        <w:rPr>
          <w:rFonts w:eastAsia="Arial"/>
          <w:bCs/>
          <w:color w:val="000000"/>
        </w:rPr>
        <w:t xml:space="preserve"> Ankara Esenboğa Havalimanından uçakla gelip</w:t>
      </w:r>
      <w:r w:rsidR="00710806">
        <w:rPr>
          <w:rFonts w:eastAsia="Arial"/>
          <w:bCs/>
          <w:color w:val="000000"/>
        </w:rPr>
        <w:t xml:space="preserve"> </w:t>
      </w:r>
      <w:proofErr w:type="spellStart"/>
      <w:r w:rsidR="00710806" w:rsidRPr="00D36AC6">
        <w:rPr>
          <w:rFonts w:eastAsia="Arial"/>
          <w:bCs/>
          <w:color w:val="000000"/>
        </w:rPr>
        <w:t>Pursaklar</w:t>
      </w:r>
      <w:proofErr w:type="spellEnd"/>
      <w:r w:rsidR="00710806" w:rsidRPr="00D36AC6">
        <w:rPr>
          <w:rFonts w:eastAsia="Arial"/>
          <w:bCs/>
          <w:color w:val="000000"/>
        </w:rPr>
        <w:t xml:space="preserve"> Aile Yaşam Merkezi karşısından Çankırı</w:t>
      </w:r>
      <w:r w:rsidRPr="00D36AC6">
        <w:rPr>
          <w:rFonts w:eastAsia="Arial"/>
          <w:bCs/>
          <w:color w:val="000000"/>
        </w:rPr>
        <w:t xml:space="preserve"> Güven, Çankırı Özlem, Kamil Koç, Nilüfer, Metro (Kastamonu’ya giden tüm otobüsler) firmaları ile otobüsle ulaşım sağlanabilir. Havaalanından taksiyle gelinip Ülker </w:t>
      </w:r>
      <w:proofErr w:type="spellStart"/>
      <w:r w:rsidRPr="00D36AC6">
        <w:rPr>
          <w:rFonts w:eastAsia="Arial"/>
          <w:bCs/>
          <w:color w:val="000000"/>
        </w:rPr>
        <w:t>Shop’dan</w:t>
      </w:r>
      <w:proofErr w:type="spellEnd"/>
      <w:r w:rsidRPr="00D36AC6">
        <w:rPr>
          <w:rFonts w:eastAsia="Arial"/>
          <w:bCs/>
          <w:color w:val="000000"/>
        </w:rPr>
        <w:t xml:space="preserve"> otobüs firmaları aranarak otobüse binilebilir. </w:t>
      </w:r>
      <w:r w:rsidR="00C30F99">
        <w:rPr>
          <w:rFonts w:eastAsia="Arial"/>
          <w:bCs/>
          <w:color w:val="000000"/>
        </w:rPr>
        <w:t xml:space="preserve"> </w:t>
      </w:r>
      <w:r w:rsidR="00B43431">
        <w:rPr>
          <w:rFonts w:eastAsia="Arial"/>
          <w:bCs/>
          <w:color w:val="000000"/>
        </w:rPr>
        <w:t xml:space="preserve">Taksi </w:t>
      </w:r>
      <w:proofErr w:type="gramStart"/>
      <w:r w:rsidR="00B43431">
        <w:rPr>
          <w:rFonts w:eastAsia="Arial"/>
          <w:bCs/>
          <w:color w:val="000000"/>
        </w:rPr>
        <w:t>ile,</w:t>
      </w:r>
      <w:proofErr w:type="gramEnd"/>
      <w:r w:rsidR="00B43431">
        <w:rPr>
          <w:rFonts w:eastAsia="Arial"/>
          <w:bCs/>
          <w:color w:val="000000"/>
        </w:rPr>
        <w:t xml:space="preserve"> </w:t>
      </w:r>
    </w:p>
    <w:p w:rsidR="00C30F99" w:rsidRDefault="00C30F99" w:rsidP="0071080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</w:p>
    <w:p w:rsidR="00C30F99" w:rsidRDefault="00C30F99" w:rsidP="0071080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Havalimanından- Ülker </w:t>
      </w:r>
      <w:proofErr w:type="spellStart"/>
      <w:r>
        <w:rPr>
          <w:rFonts w:eastAsia="Arial"/>
          <w:bCs/>
          <w:color w:val="000000"/>
        </w:rPr>
        <w:t>shop</w:t>
      </w:r>
      <w:proofErr w:type="spellEnd"/>
      <w:r>
        <w:rPr>
          <w:rFonts w:eastAsia="Arial"/>
          <w:bCs/>
          <w:color w:val="000000"/>
        </w:rPr>
        <w:t xml:space="preserve"> 20-25 TL</w:t>
      </w:r>
    </w:p>
    <w:p w:rsidR="00AD55AE" w:rsidRDefault="00AD55AE" w:rsidP="0071080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</w:p>
    <w:p w:rsidR="00C30F99" w:rsidRDefault="00C30F99" w:rsidP="0071080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Havalimanından </w:t>
      </w:r>
      <w:proofErr w:type="spellStart"/>
      <w:r w:rsidRPr="00D36AC6">
        <w:rPr>
          <w:rFonts w:eastAsia="Arial"/>
          <w:bCs/>
          <w:color w:val="000000"/>
        </w:rPr>
        <w:t>Pursaklar</w:t>
      </w:r>
      <w:proofErr w:type="spellEnd"/>
      <w:r w:rsidRPr="00D36AC6">
        <w:rPr>
          <w:rFonts w:eastAsia="Arial"/>
          <w:bCs/>
          <w:color w:val="000000"/>
        </w:rPr>
        <w:t xml:space="preserve"> Aile Yaşam Merkezi</w:t>
      </w:r>
      <w:r>
        <w:rPr>
          <w:rFonts w:eastAsia="Arial"/>
          <w:bCs/>
          <w:color w:val="000000"/>
        </w:rPr>
        <w:t xml:space="preserve"> 30-35 TL </w:t>
      </w:r>
      <w:r w:rsidR="00B43431">
        <w:rPr>
          <w:rFonts w:eastAsia="Arial"/>
          <w:bCs/>
          <w:color w:val="000000"/>
        </w:rPr>
        <w:t>arasındadır.</w:t>
      </w:r>
    </w:p>
    <w:p w:rsidR="00C30F99" w:rsidRDefault="00C30F99" w:rsidP="0071080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</w:p>
    <w:p w:rsidR="00B43431" w:rsidRDefault="00D36AC6" w:rsidP="00AD55AE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r w:rsidRPr="00D36AC6">
        <w:rPr>
          <w:rFonts w:eastAsia="Arial"/>
          <w:bCs/>
          <w:color w:val="000000"/>
        </w:rPr>
        <w:t xml:space="preserve"> Çankırı Karatekin Üniversitesi </w:t>
      </w:r>
      <w:proofErr w:type="spellStart"/>
      <w:r w:rsidRPr="00D36AC6">
        <w:rPr>
          <w:rFonts w:eastAsia="Arial"/>
          <w:bCs/>
          <w:color w:val="000000"/>
        </w:rPr>
        <w:t>Uluyazı</w:t>
      </w:r>
      <w:proofErr w:type="spellEnd"/>
      <w:r w:rsidRPr="00D36AC6">
        <w:rPr>
          <w:rFonts w:eastAsia="Arial"/>
          <w:bCs/>
          <w:color w:val="000000"/>
        </w:rPr>
        <w:t xml:space="preserve"> Kampüsüne ise Çankırı Terminalinden otobüs, mini</w:t>
      </w:r>
      <w:r w:rsidR="00662BD6">
        <w:rPr>
          <w:rFonts w:eastAsia="Arial"/>
          <w:bCs/>
          <w:color w:val="000000"/>
        </w:rPr>
        <w:t>büs veya taksi ile gidilebilir.</w:t>
      </w:r>
      <w:r w:rsidR="00710806" w:rsidRPr="00710806">
        <w:rPr>
          <w:rFonts w:eastAsia="Arial"/>
          <w:bCs/>
          <w:color w:val="000000"/>
        </w:rPr>
        <w:t xml:space="preserve"> </w:t>
      </w:r>
      <w:r w:rsidR="00AD55AE">
        <w:rPr>
          <w:rFonts w:eastAsia="Arial"/>
          <w:bCs/>
          <w:color w:val="000000"/>
        </w:rPr>
        <w:t xml:space="preserve">Taksi ile 15-20 TL’ye </w:t>
      </w:r>
      <w:r w:rsidR="00CD496A">
        <w:rPr>
          <w:rFonts w:eastAsia="Arial"/>
          <w:bCs/>
          <w:color w:val="000000"/>
        </w:rPr>
        <w:t>toplantının yapılacağı Rektörlük Konferans Salonuna gidilebilir.</w:t>
      </w:r>
    </w:p>
    <w:p w:rsidR="00B43431" w:rsidRDefault="00B43431" w:rsidP="0071080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</w:p>
    <w:p w:rsidR="00DD0D71" w:rsidRDefault="00B43431" w:rsidP="006A176F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Ayrıca </w:t>
      </w:r>
      <w:r w:rsidR="00710806" w:rsidRPr="00D36AC6">
        <w:rPr>
          <w:rFonts w:eastAsia="Arial"/>
          <w:bCs/>
          <w:color w:val="000000"/>
        </w:rPr>
        <w:t>A</w:t>
      </w:r>
      <w:r>
        <w:rPr>
          <w:rFonts w:eastAsia="Arial"/>
          <w:bCs/>
          <w:color w:val="000000"/>
        </w:rPr>
        <w:t xml:space="preserve">nkara Şehirlerarası Otobüs </w:t>
      </w:r>
      <w:r w:rsidR="006A176F">
        <w:rPr>
          <w:rFonts w:eastAsia="Arial"/>
          <w:bCs/>
          <w:color w:val="000000"/>
        </w:rPr>
        <w:t xml:space="preserve">Terminali (AŞTİ’den) </w:t>
      </w:r>
      <w:proofErr w:type="gramStart"/>
      <w:r w:rsidR="006A176F">
        <w:rPr>
          <w:rFonts w:eastAsia="Arial"/>
          <w:bCs/>
          <w:color w:val="000000"/>
        </w:rPr>
        <w:t xml:space="preserve">Çankırı’ya </w:t>
      </w:r>
      <w:r w:rsidR="00710806">
        <w:rPr>
          <w:rFonts w:eastAsia="Arial"/>
          <w:bCs/>
          <w:color w:val="000000"/>
        </w:rPr>
        <w:t xml:space="preserve"> </w:t>
      </w:r>
      <w:r w:rsidR="006A176F">
        <w:rPr>
          <w:rFonts w:eastAsia="Arial"/>
          <w:bCs/>
          <w:color w:val="000000"/>
        </w:rPr>
        <w:t>giden</w:t>
      </w:r>
      <w:proofErr w:type="gramEnd"/>
      <w:r w:rsidR="006A176F">
        <w:rPr>
          <w:rFonts w:eastAsia="Arial"/>
          <w:bCs/>
          <w:color w:val="000000"/>
        </w:rPr>
        <w:t xml:space="preserve"> otobüs firmaları </w:t>
      </w:r>
      <w:r w:rsidR="00E721E0">
        <w:rPr>
          <w:rFonts w:eastAsia="Arial"/>
          <w:bCs/>
          <w:color w:val="000000"/>
        </w:rPr>
        <w:t xml:space="preserve">aşağıdadır. </w:t>
      </w:r>
      <w:r w:rsidR="00206B66">
        <w:rPr>
          <w:rFonts w:eastAsia="Arial"/>
          <w:bCs/>
          <w:color w:val="000000"/>
        </w:rPr>
        <w:t xml:space="preserve">AŞTİ’den </w:t>
      </w:r>
      <w:r w:rsidR="00E721E0">
        <w:rPr>
          <w:rFonts w:eastAsia="Arial"/>
          <w:bCs/>
          <w:color w:val="000000"/>
        </w:rPr>
        <w:t xml:space="preserve">Çankırı’ya giden otobüs firmaları </w:t>
      </w:r>
      <w:proofErr w:type="spellStart"/>
      <w:r w:rsidR="00E721E0" w:rsidRPr="00D36AC6">
        <w:rPr>
          <w:rFonts w:eastAsia="Arial"/>
          <w:bCs/>
          <w:color w:val="000000"/>
        </w:rPr>
        <w:t>Pursaklar</w:t>
      </w:r>
      <w:proofErr w:type="spellEnd"/>
      <w:r w:rsidR="00E721E0" w:rsidRPr="00D36AC6">
        <w:rPr>
          <w:rFonts w:eastAsia="Arial"/>
          <w:bCs/>
          <w:color w:val="000000"/>
        </w:rPr>
        <w:t xml:space="preserve"> Aile Yaşam Merkezi</w:t>
      </w:r>
      <w:r w:rsidR="00E721E0">
        <w:rPr>
          <w:rFonts w:eastAsia="Arial"/>
          <w:bCs/>
          <w:color w:val="000000"/>
        </w:rPr>
        <w:t xml:space="preserve"> k</w:t>
      </w:r>
      <w:r w:rsidR="00206B66">
        <w:rPr>
          <w:rFonts w:eastAsia="Arial"/>
          <w:bCs/>
          <w:color w:val="000000"/>
        </w:rPr>
        <w:t xml:space="preserve">arşısından ve Ülker </w:t>
      </w:r>
      <w:proofErr w:type="spellStart"/>
      <w:r w:rsidR="00206B66">
        <w:rPr>
          <w:rFonts w:eastAsia="Arial"/>
          <w:bCs/>
          <w:color w:val="000000"/>
        </w:rPr>
        <w:t>shopdan</w:t>
      </w:r>
      <w:proofErr w:type="spellEnd"/>
      <w:r w:rsidR="00206B66">
        <w:rPr>
          <w:rFonts w:eastAsia="Arial"/>
          <w:bCs/>
          <w:color w:val="000000"/>
        </w:rPr>
        <w:t xml:space="preserve"> geçmektedir.</w:t>
      </w:r>
    </w:p>
    <w:p w:rsidR="00905A94" w:rsidRDefault="00905A94" w:rsidP="00DD0D71">
      <w:pPr>
        <w:pStyle w:val="NormalWeb"/>
        <w:spacing w:before="0" w:beforeAutospacing="0" w:after="0" w:afterAutospacing="0" w:line="360" w:lineRule="auto"/>
        <w:jc w:val="both"/>
        <w:rPr>
          <w:rFonts w:eastAsia="Arial"/>
          <w:b/>
          <w:bCs/>
          <w:color w:val="000000"/>
          <w:u w:val="single"/>
        </w:rPr>
      </w:pPr>
    </w:p>
    <w:p w:rsidR="00662BD6" w:rsidRDefault="00A45379" w:rsidP="00DD0D71">
      <w:pPr>
        <w:pStyle w:val="NormalWeb"/>
        <w:spacing w:before="0" w:beforeAutospacing="0" w:after="0" w:afterAutospacing="0" w:line="360" w:lineRule="auto"/>
        <w:jc w:val="both"/>
        <w:rPr>
          <w:rFonts w:eastAsia="Arial"/>
          <w:b/>
          <w:bCs/>
          <w:color w:val="000000"/>
          <w:u w:val="single"/>
        </w:rPr>
      </w:pPr>
      <w:r w:rsidRPr="00AA6701">
        <w:rPr>
          <w:rFonts w:eastAsia="Arial"/>
          <w:b/>
          <w:bCs/>
          <w:color w:val="000000"/>
          <w:u w:val="single"/>
        </w:rPr>
        <w:t>OTOBÜS FİRMALARI TELEFON NUMARALARI</w:t>
      </w:r>
    </w:p>
    <w:p w:rsidR="004019F2" w:rsidRPr="00AA6701" w:rsidRDefault="004019F2" w:rsidP="00DD0D71">
      <w:pPr>
        <w:pStyle w:val="NormalWeb"/>
        <w:spacing w:before="0" w:beforeAutospacing="0" w:after="0" w:afterAutospacing="0" w:line="360" w:lineRule="auto"/>
        <w:jc w:val="both"/>
        <w:rPr>
          <w:rFonts w:eastAsia="Arial"/>
          <w:b/>
          <w:bCs/>
          <w:color w:val="000000"/>
          <w:u w:val="single"/>
        </w:rPr>
      </w:pPr>
    </w:p>
    <w:p w:rsidR="001701DF" w:rsidRPr="00DF5D2E" w:rsidRDefault="00A45379" w:rsidP="001701DF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r w:rsidRPr="0088619B">
        <w:rPr>
          <w:rFonts w:eastAsia="Arial"/>
          <w:b/>
          <w:bCs/>
          <w:color w:val="000000"/>
          <w:u w:val="single"/>
        </w:rPr>
        <w:t>Çankırı Güven:</w:t>
      </w:r>
      <w:r w:rsidR="004454BC">
        <w:rPr>
          <w:rFonts w:eastAsia="Arial"/>
          <w:bCs/>
          <w:color w:val="000000"/>
        </w:rPr>
        <w:t xml:space="preserve"> </w:t>
      </w:r>
      <w:r w:rsidR="0012249D">
        <w:rPr>
          <w:rFonts w:eastAsia="Arial"/>
          <w:bCs/>
          <w:color w:val="000000"/>
        </w:rPr>
        <w:t xml:space="preserve">  </w:t>
      </w:r>
      <w:proofErr w:type="gramStart"/>
      <w:r w:rsidR="00170BD3">
        <w:rPr>
          <w:rFonts w:eastAsia="Arial"/>
          <w:bCs/>
          <w:color w:val="000000"/>
        </w:rPr>
        <w:t xml:space="preserve">Ankara </w:t>
      </w:r>
      <w:r w:rsidR="00903A1C">
        <w:rPr>
          <w:rFonts w:eastAsia="Arial"/>
          <w:bCs/>
          <w:color w:val="000000"/>
        </w:rPr>
        <w:t xml:space="preserve"> Terminal</w:t>
      </w:r>
      <w:proofErr w:type="gramEnd"/>
      <w:r w:rsidR="00903A1C">
        <w:rPr>
          <w:rFonts w:eastAsia="Arial"/>
          <w:bCs/>
          <w:color w:val="000000"/>
        </w:rPr>
        <w:t xml:space="preserve">: </w:t>
      </w:r>
      <w:r w:rsidR="00170BD3">
        <w:rPr>
          <w:rFonts w:eastAsia="Arial"/>
          <w:bCs/>
          <w:color w:val="000000"/>
        </w:rPr>
        <w:t>0541 3184477</w:t>
      </w:r>
      <w:r w:rsidR="0078148A">
        <w:rPr>
          <w:rFonts w:eastAsia="Arial"/>
          <w:bCs/>
          <w:color w:val="000000"/>
        </w:rPr>
        <w:t xml:space="preserve">  </w:t>
      </w:r>
      <w:r w:rsidR="001701DF">
        <w:rPr>
          <w:rFonts w:eastAsia="Arial"/>
          <w:bCs/>
          <w:color w:val="000000"/>
        </w:rPr>
        <w:t>0312 224 01 18</w:t>
      </w:r>
      <w:r w:rsidR="0012249D">
        <w:rPr>
          <w:rFonts w:eastAsia="Arial"/>
          <w:bCs/>
          <w:color w:val="000000"/>
        </w:rPr>
        <w:t xml:space="preserve">  </w:t>
      </w:r>
      <w:r w:rsidR="001701DF">
        <w:rPr>
          <w:rFonts w:eastAsia="Arial"/>
          <w:bCs/>
          <w:color w:val="000000"/>
        </w:rPr>
        <w:t xml:space="preserve">(32 No </w:t>
      </w:r>
      <w:proofErr w:type="spellStart"/>
      <w:r w:rsidR="001701DF">
        <w:rPr>
          <w:rFonts w:eastAsia="Arial"/>
          <w:bCs/>
          <w:color w:val="000000"/>
        </w:rPr>
        <w:t>lu</w:t>
      </w:r>
      <w:proofErr w:type="spellEnd"/>
      <w:r w:rsidR="001701DF">
        <w:rPr>
          <w:rFonts w:eastAsia="Arial"/>
          <w:bCs/>
          <w:color w:val="000000"/>
        </w:rPr>
        <w:t xml:space="preserve"> Peron)</w:t>
      </w:r>
    </w:p>
    <w:p w:rsidR="009A6E89" w:rsidRDefault="0012249D" w:rsidP="001701DF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 </w:t>
      </w:r>
      <w:r w:rsidR="00170BD3">
        <w:rPr>
          <w:rFonts w:eastAsia="Arial"/>
          <w:bCs/>
          <w:color w:val="000000"/>
        </w:rPr>
        <w:t xml:space="preserve">Ankara </w:t>
      </w:r>
      <w:proofErr w:type="spellStart"/>
      <w:r w:rsidR="00170BD3">
        <w:rPr>
          <w:rFonts w:eastAsia="Arial"/>
          <w:bCs/>
          <w:color w:val="000000"/>
        </w:rPr>
        <w:t>Pursaklar</w:t>
      </w:r>
      <w:proofErr w:type="spellEnd"/>
      <w:r w:rsidR="00170BD3">
        <w:rPr>
          <w:rFonts w:eastAsia="Arial"/>
          <w:bCs/>
          <w:color w:val="000000"/>
        </w:rPr>
        <w:t>: 0</w:t>
      </w:r>
      <w:r>
        <w:rPr>
          <w:rFonts w:eastAsia="Arial"/>
          <w:bCs/>
          <w:color w:val="000000"/>
        </w:rPr>
        <w:t>(</w:t>
      </w:r>
      <w:r w:rsidR="00170BD3">
        <w:rPr>
          <w:rFonts w:eastAsia="Arial"/>
          <w:bCs/>
          <w:color w:val="000000"/>
        </w:rPr>
        <w:t>312</w:t>
      </w:r>
      <w:r>
        <w:rPr>
          <w:rFonts w:eastAsia="Arial"/>
          <w:bCs/>
          <w:color w:val="000000"/>
        </w:rPr>
        <w:t xml:space="preserve">) </w:t>
      </w:r>
      <w:proofErr w:type="gramStart"/>
      <w:r w:rsidR="00170BD3">
        <w:rPr>
          <w:rFonts w:eastAsia="Arial"/>
          <w:bCs/>
          <w:color w:val="000000"/>
        </w:rPr>
        <w:t>328</w:t>
      </w:r>
      <w:r>
        <w:rPr>
          <w:rFonts w:eastAsia="Arial"/>
          <w:bCs/>
          <w:color w:val="000000"/>
        </w:rPr>
        <w:t>4849</w:t>
      </w:r>
      <w:r w:rsidR="001701DF">
        <w:rPr>
          <w:rFonts w:eastAsia="Arial"/>
          <w:bCs/>
          <w:color w:val="000000"/>
        </w:rPr>
        <w:t xml:space="preserve">  </w:t>
      </w:r>
      <w:r w:rsidR="004454BC">
        <w:rPr>
          <w:rFonts w:eastAsia="Arial"/>
          <w:bCs/>
          <w:color w:val="000000"/>
        </w:rPr>
        <w:t>Çankırı</w:t>
      </w:r>
      <w:proofErr w:type="gramEnd"/>
      <w:r w:rsidR="00170BD3">
        <w:rPr>
          <w:rFonts w:eastAsia="Arial"/>
          <w:bCs/>
          <w:color w:val="000000"/>
        </w:rPr>
        <w:t xml:space="preserve"> Terminal:</w:t>
      </w:r>
      <w:r w:rsidR="0078148A">
        <w:rPr>
          <w:rFonts w:eastAsia="Arial"/>
          <w:bCs/>
          <w:color w:val="000000"/>
        </w:rPr>
        <w:t xml:space="preserve"> 0541 3184476</w:t>
      </w:r>
      <w:r w:rsidR="00170BD3">
        <w:rPr>
          <w:rFonts w:eastAsia="Arial"/>
          <w:bCs/>
          <w:color w:val="000000"/>
        </w:rPr>
        <w:t xml:space="preserve"> </w:t>
      </w:r>
      <w:r w:rsidR="006915D9">
        <w:rPr>
          <w:rFonts w:eastAsia="Arial"/>
          <w:bCs/>
          <w:color w:val="000000"/>
        </w:rPr>
        <w:t>-0376 213 03 03</w:t>
      </w:r>
      <w:r w:rsidR="009A6E89">
        <w:rPr>
          <w:rFonts w:eastAsia="Arial"/>
          <w:bCs/>
          <w:color w:val="000000"/>
        </w:rPr>
        <w:t xml:space="preserve"> </w:t>
      </w:r>
    </w:p>
    <w:p w:rsidR="000073A3" w:rsidRDefault="00C35DAA" w:rsidP="001701DF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hyperlink r:id="rId6" w:history="1">
        <w:r w:rsidR="00C71CBF" w:rsidRPr="00FF3DE1">
          <w:rPr>
            <w:rStyle w:val="Kpr"/>
            <w:rFonts w:eastAsia="Arial"/>
            <w:bCs/>
          </w:rPr>
          <w:t>http://www.cankiriguven.com/m/</w:t>
        </w:r>
      </w:hyperlink>
      <w:r w:rsidR="00C71CBF">
        <w:rPr>
          <w:rFonts w:eastAsia="Arial"/>
          <w:bCs/>
          <w:color w:val="000000"/>
        </w:rPr>
        <w:t xml:space="preserve"> </w:t>
      </w:r>
    </w:p>
    <w:p w:rsidR="004019F2" w:rsidRPr="00DF5D2E" w:rsidRDefault="004019F2" w:rsidP="001701DF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</w:p>
    <w:p w:rsidR="00A45379" w:rsidRDefault="00A45379" w:rsidP="0081139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r w:rsidRPr="0088619B">
        <w:rPr>
          <w:rFonts w:eastAsia="Arial"/>
          <w:b/>
          <w:bCs/>
          <w:color w:val="000000"/>
          <w:u w:val="single"/>
        </w:rPr>
        <w:t>Çankırı Özlem:</w:t>
      </w:r>
      <w:r w:rsidR="00903A1C" w:rsidRPr="00903A1C">
        <w:rPr>
          <w:rFonts w:eastAsia="Arial"/>
          <w:bCs/>
          <w:color w:val="000000"/>
        </w:rPr>
        <w:t xml:space="preserve">  </w:t>
      </w:r>
      <w:r w:rsidR="00DF5D2E">
        <w:rPr>
          <w:rFonts w:eastAsia="Arial"/>
          <w:bCs/>
          <w:color w:val="000000"/>
        </w:rPr>
        <w:t>Çankırı Terminal: 0(376) 2121515</w:t>
      </w:r>
      <w:r w:rsidR="002F5DEC" w:rsidRPr="002F5DEC">
        <w:rPr>
          <w:rFonts w:eastAsia="Arial"/>
          <w:bCs/>
          <w:color w:val="000000"/>
        </w:rPr>
        <w:t xml:space="preserve"> </w:t>
      </w:r>
      <w:r w:rsidR="002F5DEC">
        <w:rPr>
          <w:rFonts w:eastAsia="Arial"/>
          <w:bCs/>
          <w:color w:val="000000"/>
        </w:rPr>
        <w:t xml:space="preserve">Ankara </w:t>
      </w:r>
      <w:proofErr w:type="spellStart"/>
      <w:r w:rsidR="002F5DEC">
        <w:rPr>
          <w:rFonts w:eastAsia="Arial"/>
          <w:bCs/>
          <w:color w:val="000000"/>
        </w:rPr>
        <w:t>Pursaklar</w:t>
      </w:r>
      <w:proofErr w:type="spellEnd"/>
      <w:r w:rsidR="002F5DEC">
        <w:rPr>
          <w:rFonts w:eastAsia="Arial"/>
          <w:bCs/>
          <w:color w:val="000000"/>
        </w:rPr>
        <w:t>:  0 (</w:t>
      </w:r>
      <w:r w:rsidR="002F5DEC" w:rsidRPr="002F5DEC">
        <w:rPr>
          <w:rFonts w:eastAsia="Arial"/>
          <w:bCs/>
          <w:color w:val="000000"/>
        </w:rPr>
        <w:t>312</w:t>
      </w:r>
      <w:r w:rsidR="002F5DEC">
        <w:rPr>
          <w:rFonts w:eastAsia="Arial"/>
          <w:bCs/>
          <w:color w:val="000000"/>
        </w:rPr>
        <w:t>)</w:t>
      </w:r>
      <w:r w:rsidR="002F5DEC" w:rsidRPr="002F5DEC">
        <w:rPr>
          <w:rFonts w:eastAsia="Arial"/>
          <w:bCs/>
          <w:color w:val="000000"/>
        </w:rPr>
        <w:t xml:space="preserve"> 328 07 67</w:t>
      </w:r>
      <w:r w:rsidR="00903A1C">
        <w:rPr>
          <w:rFonts w:eastAsia="Arial"/>
          <w:bCs/>
          <w:color w:val="000000"/>
        </w:rPr>
        <w:t xml:space="preserve"> Ankara Terminal: </w:t>
      </w:r>
      <w:r w:rsidR="00811396" w:rsidRPr="00811396">
        <w:rPr>
          <w:rFonts w:eastAsia="Arial"/>
          <w:bCs/>
          <w:color w:val="000000"/>
        </w:rPr>
        <w:t>0312 224 08 18</w:t>
      </w:r>
      <w:r w:rsidR="00811396">
        <w:rPr>
          <w:rFonts w:eastAsia="Arial"/>
          <w:bCs/>
          <w:color w:val="000000"/>
        </w:rPr>
        <w:t xml:space="preserve">             </w:t>
      </w:r>
      <w:r w:rsidR="009A6E89">
        <w:rPr>
          <w:rFonts w:eastAsia="Arial"/>
          <w:bCs/>
          <w:color w:val="000000"/>
        </w:rPr>
        <w:t>(</w:t>
      </w:r>
      <w:r w:rsidR="00811396">
        <w:rPr>
          <w:rFonts w:eastAsia="Arial"/>
          <w:bCs/>
          <w:color w:val="000000"/>
        </w:rPr>
        <w:t>15 ve 3</w:t>
      </w:r>
      <w:r w:rsidR="00811396" w:rsidRPr="00811396">
        <w:rPr>
          <w:rFonts w:eastAsia="Arial"/>
          <w:bCs/>
          <w:color w:val="000000"/>
        </w:rPr>
        <w:t xml:space="preserve">8 No </w:t>
      </w:r>
      <w:proofErr w:type="spellStart"/>
      <w:r w:rsidR="00811396" w:rsidRPr="00811396">
        <w:rPr>
          <w:rFonts w:eastAsia="Arial"/>
          <w:bCs/>
          <w:color w:val="000000"/>
        </w:rPr>
        <w:t>lu</w:t>
      </w:r>
      <w:proofErr w:type="spellEnd"/>
      <w:r w:rsidR="00811396" w:rsidRPr="00811396">
        <w:rPr>
          <w:rFonts w:eastAsia="Arial"/>
          <w:bCs/>
          <w:color w:val="000000"/>
        </w:rPr>
        <w:t xml:space="preserve"> Peronlar</w:t>
      </w:r>
      <w:r w:rsidR="009A6E89">
        <w:rPr>
          <w:rFonts w:eastAsia="Arial"/>
          <w:bCs/>
          <w:color w:val="000000"/>
        </w:rPr>
        <w:t>)</w:t>
      </w:r>
    </w:p>
    <w:p w:rsidR="000073A3" w:rsidRDefault="00C35DAA" w:rsidP="0081139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  <w:hyperlink r:id="rId7" w:history="1">
        <w:r w:rsidR="00C71CBF" w:rsidRPr="00FF3DE1">
          <w:rPr>
            <w:rStyle w:val="Kpr"/>
            <w:rFonts w:eastAsia="Arial"/>
            <w:bCs/>
          </w:rPr>
          <w:t>https://bilet.cankiriozlem.com.tr/eBilet/</w:t>
        </w:r>
      </w:hyperlink>
      <w:r w:rsidR="00C71CBF">
        <w:rPr>
          <w:rFonts w:eastAsia="Arial"/>
          <w:bCs/>
          <w:color w:val="000000"/>
        </w:rPr>
        <w:t xml:space="preserve"> </w:t>
      </w:r>
    </w:p>
    <w:p w:rsidR="00C71CBF" w:rsidRDefault="00C71CBF" w:rsidP="0081139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</w:p>
    <w:p w:rsidR="00C71CBF" w:rsidRPr="0078148A" w:rsidRDefault="00C71CBF" w:rsidP="00C71CBF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  <w:u w:val="single"/>
        </w:rPr>
      </w:pPr>
      <w:r w:rsidRPr="0088619B">
        <w:rPr>
          <w:rFonts w:eastAsia="Arial"/>
          <w:b/>
          <w:bCs/>
          <w:color w:val="000000"/>
          <w:u w:val="single"/>
        </w:rPr>
        <w:t>Nilüfer:</w:t>
      </w:r>
      <w:r w:rsidRPr="005872A5">
        <w:rPr>
          <w:rFonts w:eastAsia="Arial"/>
          <w:bCs/>
          <w:color w:val="000000"/>
        </w:rPr>
        <w:t xml:space="preserve"> </w:t>
      </w:r>
      <w:r w:rsidRPr="00B257DA">
        <w:rPr>
          <w:rFonts w:eastAsia="Arial"/>
          <w:bCs/>
          <w:color w:val="000000"/>
        </w:rPr>
        <w:t>0(312)</w:t>
      </w:r>
      <w:r>
        <w:rPr>
          <w:rFonts w:eastAsia="Arial"/>
          <w:bCs/>
          <w:color w:val="000000"/>
        </w:rPr>
        <w:t xml:space="preserve"> 2071352 </w:t>
      </w:r>
      <w:hyperlink r:id="rId8" w:history="1">
        <w:r w:rsidRPr="00FF3DE1">
          <w:rPr>
            <w:rStyle w:val="Kpr"/>
            <w:rFonts w:eastAsia="Arial"/>
            <w:bCs/>
          </w:rPr>
          <w:t>https://www.nilufer.com.tr/</w:t>
        </w:r>
      </w:hyperlink>
      <w:r>
        <w:rPr>
          <w:rFonts w:eastAsia="Arial"/>
          <w:bCs/>
          <w:color w:val="000000"/>
        </w:rPr>
        <w:t xml:space="preserve"> </w:t>
      </w:r>
    </w:p>
    <w:p w:rsidR="00C71CBF" w:rsidRPr="00DF5D2E" w:rsidRDefault="00C71CBF" w:rsidP="00811396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</w:rPr>
      </w:pPr>
    </w:p>
    <w:p w:rsidR="00A45379" w:rsidRDefault="00A45379" w:rsidP="00DD0D71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88619B">
        <w:rPr>
          <w:rFonts w:eastAsia="Arial"/>
          <w:b/>
          <w:bCs/>
          <w:color w:val="000000"/>
          <w:u w:val="single"/>
        </w:rPr>
        <w:t>Kâmil Koç:</w:t>
      </w:r>
      <w:r w:rsidR="008C2710" w:rsidRPr="008C2710">
        <w:rPr>
          <w:rFonts w:eastAsia="Arial"/>
          <w:bCs/>
          <w:color w:val="000000"/>
        </w:rPr>
        <w:t xml:space="preserve"> </w:t>
      </w:r>
      <w:r w:rsidR="008C2710" w:rsidRPr="008C2710">
        <w:rPr>
          <w:shd w:val="clear" w:color="auto" w:fill="FFFFFF"/>
        </w:rPr>
        <w:t>444 0 562</w:t>
      </w:r>
      <w:r w:rsidR="008C2710" w:rsidRPr="008C2710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" w:history="1">
        <w:r w:rsidR="00C71CBF" w:rsidRPr="00FF3DE1">
          <w:rPr>
            <w:rStyle w:val="Kpr"/>
            <w:rFonts w:ascii="Arial" w:hAnsi="Arial" w:cs="Arial"/>
            <w:shd w:val="clear" w:color="auto" w:fill="FFFFFF"/>
          </w:rPr>
          <w:t>https://www.kamilkoc.com.tr/</w:t>
        </w:r>
      </w:hyperlink>
      <w:r w:rsidR="00C71CBF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:rsidR="004019F2" w:rsidRPr="0078148A" w:rsidRDefault="004019F2" w:rsidP="00DD0D71">
      <w:pPr>
        <w:pStyle w:val="NormalWeb"/>
        <w:spacing w:before="0" w:beforeAutospacing="0" w:after="0" w:afterAutospacing="0" w:line="360" w:lineRule="auto"/>
        <w:jc w:val="both"/>
        <w:rPr>
          <w:rFonts w:eastAsia="Arial"/>
          <w:bCs/>
          <w:color w:val="000000"/>
          <w:u w:val="single"/>
        </w:rPr>
      </w:pPr>
    </w:p>
    <w:p w:rsidR="00CC37CE" w:rsidRDefault="00CC37CE" w:rsidP="00DD0D71">
      <w:pPr>
        <w:pStyle w:val="NormalWeb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 w:rsidRPr="0088619B">
        <w:rPr>
          <w:rFonts w:eastAsia="Arial"/>
          <w:b/>
          <w:bCs/>
          <w:color w:val="000000"/>
          <w:u w:val="single"/>
        </w:rPr>
        <w:t>Metro:</w:t>
      </w:r>
      <w:r w:rsidRPr="005872A5">
        <w:rPr>
          <w:rFonts w:eastAsia="Arial"/>
          <w:bCs/>
          <w:color w:val="000000"/>
        </w:rPr>
        <w:t xml:space="preserve"> </w:t>
      </w:r>
      <w:r w:rsidR="00B257DA" w:rsidRPr="005872A5">
        <w:rPr>
          <w:color w:val="222222"/>
          <w:shd w:val="clear" w:color="auto" w:fill="FFFFFF"/>
        </w:rPr>
        <w:t>0</w:t>
      </w:r>
      <w:r w:rsidR="005872A5" w:rsidRPr="005872A5">
        <w:rPr>
          <w:color w:val="222222"/>
          <w:shd w:val="clear" w:color="auto" w:fill="FFFFFF"/>
        </w:rPr>
        <w:t>(</w:t>
      </w:r>
      <w:r w:rsidR="00B257DA" w:rsidRPr="005872A5">
        <w:rPr>
          <w:color w:val="222222"/>
          <w:shd w:val="clear" w:color="auto" w:fill="FFFFFF"/>
        </w:rPr>
        <w:t>312)224 06 92</w:t>
      </w:r>
      <w:r w:rsidR="005872A5" w:rsidRPr="005872A5">
        <w:rPr>
          <w:color w:val="222222"/>
          <w:shd w:val="clear" w:color="auto" w:fill="FFFFFF"/>
        </w:rPr>
        <w:t>- 0(312)224 07 32</w:t>
      </w:r>
      <w:r w:rsidR="00C71CBF">
        <w:rPr>
          <w:color w:val="222222"/>
          <w:shd w:val="clear" w:color="auto" w:fill="FFFFFF"/>
        </w:rPr>
        <w:t xml:space="preserve"> </w:t>
      </w:r>
      <w:hyperlink r:id="rId10" w:history="1">
        <w:r w:rsidR="00C71CBF" w:rsidRPr="00FF3DE1">
          <w:rPr>
            <w:rStyle w:val="Kpr"/>
            <w:shd w:val="clear" w:color="auto" w:fill="FFFFFF"/>
          </w:rPr>
          <w:t>https://www.metroturizm.com.tr/</w:t>
        </w:r>
      </w:hyperlink>
      <w:r w:rsidR="00C71CBF">
        <w:rPr>
          <w:color w:val="222222"/>
          <w:shd w:val="clear" w:color="auto" w:fill="FFFFFF"/>
        </w:rPr>
        <w:t xml:space="preserve"> </w:t>
      </w:r>
    </w:p>
    <w:p w:rsidR="00B91B69" w:rsidRDefault="00B91B69" w:rsidP="00905A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1B69" w:rsidRDefault="00B91B69" w:rsidP="00905A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ULUYAZI KAMPÜSÜ İÇİN SERVİSLER</w:t>
      </w:r>
    </w:p>
    <w:p w:rsidR="00B91B69" w:rsidRPr="000B0C78" w:rsidRDefault="002A0F57" w:rsidP="002A0F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03-04</w:t>
      </w:r>
      <w:r w:rsidR="00B91B69" w:rsidRPr="000B0C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B0C78">
        <w:rPr>
          <w:rFonts w:ascii="Times New Roman" w:hAnsi="Times New Roman" w:cs="Times New Roman"/>
          <w:b/>
          <w:sz w:val="40"/>
          <w:szCs w:val="40"/>
        </w:rPr>
        <w:t xml:space="preserve">Temmuz </w:t>
      </w:r>
      <w:r w:rsidR="000B0C78" w:rsidRPr="000B0C78">
        <w:rPr>
          <w:rFonts w:ascii="Times New Roman" w:hAnsi="Times New Roman" w:cs="Times New Roman"/>
          <w:b/>
          <w:sz w:val="40"/>
          <w:szCs w:val="40"/>
        </w:rPr>
        <w:t>2017</w:t>
      </w:r>
      <w:r w:rsidR="00B91B69" w:rsidRPr="000B0C7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günlerinde</w:t>
      </w:r>
      <w:r w:rsidR="00B91B69" w:rsidRPr="000B0C7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91B69" w:rsidRPr="000B0C78" w:rsidRDefault="00727A48" w:rsidP="00727A48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</w:pPr>
      <w:r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Çankırı Koç Otel </w:t>
      </w:r>
      <w:r w:rsidR="00B91B69"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önünden </w:t>
      </w:r>
      <w:r w:rsidR="00B91B69" w:rsidRPr="002A0F5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tr-TR"/>
        </w:rPr>
        <w:t>08.30</w:t>
      </w:r>
    </w:p>
    <w:p w:rsidR="00B91B69" w:rsidRPr="000B0C78" w:rsidRDefault="00727A48" w:rsidP="00B91B69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</w:pPr>
      <w:r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Çankırı Büyük </w:t>
      </w:r>
      <w:r w:rsidR="005720D7"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>Otel önünden</w:t>
      </w:r>
      <w:r w:rsidR="00B91B69"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B91B69" w:rsidRPr="002A0F5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tr-TR"/>
        </w:rPr>
        <w:t>08.45</w:t>
      </w:r>
    </w:p>
    <w:p w:rsidR="00B91B69" w:rsidRPr="000B0C78" w:rsidRDefault="00727A48" w:rsidP="002A0F57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</w:pPr>
      <w:r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Sim </w:t>
      </w:r>
      <w:proofErr w:type="spellStart"/>
      <w:r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>Prestige</w:t>
      </w:r>
      <w:proofErr w:type="spellEnd"/>
      <w:r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 Otel</w:t>
      </w:r>
      <w:r w:rsidR="00B91B69"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, </w:t>
      </w:r>
      <w:r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Öğretmenevi ve Kucaklama Taşı otobüs Durağı </w:t>
      </w:r>
      <w:r w:rsidR="005720D7"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önünden </w:t>
      </w:r>
      <w:r w:rsidR="005720D7" w:rsidRPr="002A0F5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tr-TR"/>
        </w:rPr>
        <w:t>08</w:t>
      </w:r>
      <w:r w:rsidRPr="002A0F5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tr-TR"/>
        </w:rPr>
        <w:t>.45</w:t>
      </w:r>
      <w:r w:rsidR="005720D7" w:rsidRPr="002A0F5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tr-TR"/>
        </w:rPr>
        <w:t>’</w:t>
      </w:r>
      <w:r w:rsidR="002A0F5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tr-TR"/>
        </w:rPr>
        <w:t>te</w:t>
      </w:r>
      <w:r w:rsidR="005720D7"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 hareketlik</w:t>
      </w:r>
      <w:r w:rsidR="002A0F57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 edecekti</w:t>
      </w:r>
      <w:r w:rsidR="005720D7" w:rsidRPr="000B0C78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/>
        </w:rPr>
        <w:t xml:space="preserve">r. </w:t>
      </w:r>
    </w:p>
    <w:p w:rsidR="00B91B69" w:rsidRDefault="00B91B69" w:rsidP="00905A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A94" w:rsidRPr="00905A94" w:rsidRDefault="00905A94" w:rsidP="00905A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A94">
        <w:rPr>
          <w:rFonts w:ascii="Times New Roman" w:hAnsi="Times New Roman" w:cs="Times New Roman"/>
          <w:b/>
          <w:sz w:val="40"/>
          <w:szCs w:val="40"/>
        </w:rPr>
        <w:t>OTELLER İÇİN FİYAT BİLGİLERİ</w:t>
      </w:r>
    </w:p>
    <w:tbl>
      <w:tblPr>
        <w:tblW w:w="978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3313"/>
        <w:gridCol w:w="3500"/>
      </w:tblGrid>
      <w:tr w:rsidR="004A7E7D" w:rsidTr="00013C42">
        <w:trPr>
          <w:trHeight w:val="1410"/>
        </w:trPr>
        <w:tc>
          <w:tcPr>
            <w:tcW w:w="2967" w:type="dxa"/>
          </w:tcPr>
          <w:p w:rsidR="00C576F6" w:rsidRPr="00AA6701" w:rsidRDefault="005F42D8" w:rsidP="00C57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ÇANKIRI </w:t>
            </w:r>
            <w:r w:rsidR="00C576F6" w:rsidRPr="00AA6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BÜYÜK OTEL </w:t>
            </w:r>
          </w:p>
          <w:p w:rsidR="00B524D0" w:rsidRDefault="000F6122" w:rsidP="00DD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C90C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0D71" w:rsidRPr="00C90C13">
              <w:rPr>
                <w:rFonts w:ascii="Times New Roman" w:eastAsiaTheme="minorEastAsia" w:hAnsi="Times New Roman" w:cs="Times New Roman"/>
                <w:color w:val="FFFFFF" w:themeColor="ligh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D0D71" w:rsidRPr="00C90C13">
              <w:rPr>
                <w:rFonts w:ascii="Times New Roman" w:hAnsi="Times New Roman" w:cs="Times New Roman"/>
                <w:sz w:val="24"/>
                <w:szCs w:val="24"/>
              </w:rPr>
              <w:t>Abdulhalik</w:t>
            </w:r>
            <w:proofErr w:type="spellEnd"/>
            <w:r w:rsidR="00DD0D71" w:rsidRPr="00C90C13">
              <w:rPr>
                <w:rFonts w:ascii="Times New Roman" w:hAnsi="Times New Roman" w:cs="Times New Roman"/>
                <w:sz w:val="24"/>
                <w:szCs w:val="24"/>
              </w:rPr>
              <w:t xml:space="preserve"> Renda Mahallesi, Ankara Cad. No:1, 25666 </w:t>
            </w:r>
          </w:p>
          <w:p w:rsidR="00DD0D71" w:rsidRPr="00C90C13" w:rsidRDefault="00DD0D71" w:rsidP="00DD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C1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B524D0">
              <w:rPr>
                <w:rFonts w:ascii="Times New Roman" w:hAnsi="Times New Roman" w:cs="Times New Roman"/>
                <w:sz w:val="24"/>
                <w:szCs w:val="24"/>
              </w:rPr>
              <w:t xml:space="preserve"> ÇANKIRI</w:t>
            </w:r>
            <w:r w:rsidRPr="00C9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22" w:rsidRPr="00FB587B" w:rsidRDefault="000F6122" w:rsidP="00C7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C90C13" w:rsidRPr="00C90C13">
              <w:rPr>
                <w:rFonts w:eastAsiaTheme="minorEastAsia" w:hAnsi="Tw Cen MT"/>
                <w:color w:val="FFFFFF" w:themeColor="light1"/>
                <w:kern w:val="24"/>
                <w:sz w:val="34"/>
                <w:szCs w:val="34"/>
              </w:rPr>
              <w:t xml:space="preserve"> </w:t>
            </w:r>
            <w:r w:rsidR="00C90C13" w:rsidRPr="00C90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54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C13" w:rsidRPr="00C90C13">
              <w:rPr>
                <w:rFonts w:ascii="Times New Roman" w:hAnsi="Times New Roman" w:cs="Times New Roman"/>
                <w:sz w:val="24"/>
                <w:szCs w:val="24"/>
              </w:rPr>
              <w:t>376) 2133839</w:t>
            </w:r>
          </w:p>
        </w:tc>
        <w:tc>
          <w:tcPr>
            <w:tcW w:w="3313" w:type="dxa"/>
          </w:tcPr>
          <w:p w:rsidR="003E1C19" w:rsidRDefault="003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İNDİRİMLİ</w:t>
            </w:r>
          </w:p>
          <w:p w:rsidR="00BD0BB3" w:rsidRDefault="00B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KAHVALTI KDV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DAHİL</w:t>
            </w:r>
            <w:proofErr w:type="gramEnd"/>
          </w:p>
          <w:p w:rsidR="004A7E7D" w:rsidRDefault="00C5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 KİŞİLİK ODA FİYATI</w:t>
            </w:r>
          </w:p>
          <w:p w:rsidR="00C576F6" w:rsidRDefault="00C5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İKİ KİŞİLİK ODA FİYATI</w:t>
            </w:r>
          </w:p>
          <w:p w:rsidR="0021582A" w:rsidRPr="00C576F6" w:rsidRDefault="0021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ÜÇ KİŞİLİK ODA FİYATI</w:t>
            </w:r>
          </w:p>
        </w:tc>
        <w:tc>
          <w:tcPr>
            <w:tcW w:w="3500" w:type="dxa"/>
          </w:tcPr>
          <w:p w:rsidR="004A7E7D" w:rsidRDefault="004A7E7D"/>
          <w:p w:rsidR="00B72604" w:rsidRDefault="00B72604" w:rsidP="00B72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04" w:rsidRDefault="00B72604" w:rsidP="00B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₺</w:t>
            </w:r>
          </w:p>
          <w:p w:rsidR="003E1C19" w:rsidRDefault="001701DF" w:rsidP="00B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E1C19">
              <w:rPr>
                <w:rFonts w:ascii="Times New Roman" w:hAnsi="Times New Roman" w:cs="Times New Roman"/>
                <w:sz w:val="24"/>
                <w:szCs w:val="24"/>
              </w:rPr>
              <w:t xml:space="preserve"> ₺</w:t>
            </w:r>
          </w:p>
          <w:p w:rsidR="003E1C19" w:rsidRPr="0021582A" w:rsidRDefault="001701DF" w:rsidP="00B7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E1C19">
              <w:rPr>
                <w:rFonts w:ascii="Times New Roman" w:hAnsi="Times New Roman" w:cs="Times New Roman"/>
                <w:sz w:val="24"/>
                <w:szCs w:val="24"/>
              </w:rPr>
              <w:t xml:space="preserve"> ₺</w:t>
            </w:r>
          </w:p>
        </w:tc>
      </w:tr>
      <w:tr w:rsidR="004802B9" w:rsidTr="00013C42">
        <w:trPr>
          <w:trHeight w:val="1305"/>
        </w:trPr>
        <w:tc>
          <w:tcPr>
            <w:tcW w:w="2967" w:type="dxa"/>
          </w:tcPr>
          <w:p w:rsidR="004802B9" w:rsidRPr="00AA6701" w:rsidRDefault="00AA6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740A" w:rsidRPr="00AA6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ÇANKIRI </w:t>
            </w:r>
            <w:r w:rsidR="000F6122" w:rsidRPr="00AA6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KOÇ OTEL </w:t>
            </w:r>
          </w:p>
          <w:p w:rsidR="00C71CBF" w:rsidRDefault="000F6122" w:rsidP="00C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A6740A" w:rsidRPr="00A6740A">
              <w:rPr>
                <w:rFonts w:eastAsiaTheme="minorEastAsia" w:hAnsi="Tw Cen MT"/>
                <w:color w:val="FFFFFF" w:themeColor="light1"/>
                <w:kern w:val="24"/>
                <w:sz w:val="34"/>
                <w:szCs w:val="34"/>
              </w:rPr>
              <w:t xml:space="preserve"> </w:t>
            </w:r>
            <w:r w:rsidR="00A6740A" w:rsidRPr="00A6740A">
              <w:rPr>
                <w:rFonts w:ascii="Times New Roman" w:hAnsi="Times New Roman" w:cs="Times New Roman"/>
              </w:rPr>
              <w:t xml:space="preserve">Çankırı Ankara Karayolu 3 Km, 18000 </w:t>
            </w:r>
            <w:r w:rsidR="00A6740A" w:rsidRPr="00A6740A">
              <w:rPr>
                <w:rFonts w:ascii="Times New Roman" w:hAnsi="Times New Roman" w:cs="Times New Roman"/>
                <w:sz w:val="24"/>
                <w:szCs w:val="24"/>
              </w:rPr>
              <w:t>Merkez/Çankırı</w:t>
            </w:r>
          </w:p>
          <w:p w:rsidR="000F6122" w:rsidRPr="000F6122" w:rsidRDefault="000F6122" w:rsidP="00C7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6740A" w:rsidRPr="00A67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54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40A" w:rsidRPr="00A6740A">
              <w:rPr>
                <w:rFonts w:ascii="Times New Roman" w:hAnsi="Times New Roman" w:cs="Times New Roman"/>
                <w:sz w:val="24"/>
                <w:szCs w:val="24"/>
              </w:rPr>
              <w:t>376) 212 60</w:t>
            </w:r>
            <w:r w:rsidR="00A674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740A" w:rsidRPr="00A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</w:tcPr>
          <w:p w:rsidR="00437930" w:rsidRDefault="00437930" w:rsidP="0043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İNDİRİMLİ</w:t>
            </w:r>
          </w:p>
          <w:p w:rsidR="00437930" w:rsidRDefault="00437930" w:rsidP="0043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KAHVALTI KDV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DAHİL</w:t>
            </w:r>
            <w:proofErr w:type="gramEnd"/>
          </w:p>
          <w:p w:rsidR="00BD0BB3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 KİŞİLİK ODA FİYATI</w:t>
            </w:r>
          </w:p>
          <w:p w:rsidR="004802B9" w:rsidRDefault="00BD0BB3" w:rsidP="00BD0BB3">
            <w:r>
              <w:rPr>
                <w:rFonts w:ascii="Times New Roman" w:hAnsi="Times New Roman" w:cs="Times New Roman"/>
                <w:sz w:val="24"/>
                <w:szCs w:val="24"/>
              </w:rPr>
              <w:t>İKİ KİŞİLİK ODA FİYATI</w:t>
            </w:r>
          </w:p>
        </w:tc>
        <w:tc>
          <w:tcPr>
            <w:tcW w:w="3500" w:type="dxa"/>
          </w:tcPr>
          <w:p w:rsidR="004802B9" w:rsidRDefault="004802B9"/>
          <w:p w:rsidR="00437930" w:rsidRDefault="00437930"/>
          <w:p w:rsidR="00437930" w:rsidRPr="00BA4DF9" w:rsidRDefault="0043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F9">
              <w:rPr>
                <w:rFonts w:ascii="Times New Roman" w:hAnsi="Times New Roman" w:cs="Times New Roman"/>
                <w:sz w:val="24"/>
                <w:szCs w:val="24"/>
              </w:rPr>
              <w:t>90 ₺</w:t>
            </w:r>
          </w:p>
          <w:p w:rsidR="00437930" w:rsidRDefault="00DF3123"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A4DF9" w:rsidRPr="00BA4DF9">
              <w:rPr>
                <w:rFonts w:ascii="Times New Roman" w:hAnsi="Times New Roman" w:cs="Times New Roman"/>
                <w:sz w:val="24"/>
                <w:szCs w:val="24"/>
              </w:rPr>
              <w:t xml:space="preserve"> ₺</w:t>
            </w:r>
          </w:p>
        </w:tc>
      </w:tr>
      <w:tr w:rsidR="00F11C54" w:rsidTr="00013C42">
        <w:trPr>
          <w:trHeight w:val="1560"/>
        </w:trPr>
        <w:tc>
          <w:tcPr>
            <w:tcW w:w="2967" w:type="dxa"/>
          </w:tcPr>
          <w:p w:rsidR="00F11C54" w:rsidRPr="00AA6701" w:rsidRDefault="00AA6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6122" w:rsidRPr="00AA6701">
              <w:rPr>
                <w:rFonts w:ascii="Times New Roman" w:hAnsi="Times New Roman" w:cs="Times New Roman"/>
                <w:b/>
                <w:sz w:val="24"/>
                <w:szCs w:val="24"/>
              </w:rPr>
              <w:t>SİM PRESTİGE OTEL</w:t>
            </w:r>
          </w:p>
          <w:p w:rsidR="00606DEE" w:rsidRDefault="000F6122" w:rsidP="000D0B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ADRES: </w:t>
            </w:r>
            <w:r w:rsidR="000D0B71" w:rsidRPr="000D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Buğday Pazarı Mahallesi, Atatürk Bulvarı No:42, </w:t>
            </w:r>
          </w:p>
          <w:p w:rsidR="000D0B71" w:rsidRPr="00606DEE" w:rsidRDefault="000D0B71" w:rsidP="000D0B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71">
              <w:rPr>
                <w:rFonts w:ascii="Times New Roman" w:hAnsi="Times New Roman" w:cs="Times New Roman"/>
                <w:bCs/>
                <w:sz w:val="24"/>
                <w:szCs w:val="24"/>
              </w:rPr>
              <w:t>18100 Merkez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B71">
              <w:rPr>
                <w:rFonts w:ascii="Times New Roman" w:hAnsi="Times New Roman" w:cs="Times New Roman"/>
                <w:bCs/>
                <w:sz w:val="24"/>
                <w:szCs w:val="24"/>
              </w:rPr>
              <w:t>ÇANKIRI</w:t>
            </w:r>
          </w:p>
          <w:p w:rsidR="000F6122" w:rsidRPr="000F6122" w:rsidRDefault="000F6122" w:rsidP="00C7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5950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D543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D0B71">
              <w:rPr>
                <w:rFonts w:ascii="Times New Roman" w:hAnsi="Times New Roman" w:cs="Times New Roman"/>
                <w:bCs/>
                <w:sz w:val="24"/>
                <w:szCs w:val="24"/>
              </w:rPr>
              <w:t>376)</w:t>
            </w:r>
            <w:r w:rsidR="0040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0B71"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0D0B71" w:rsidRPr="000D0B7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D0B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0D0B71" w:rsidRPr="000D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</w:tcPr>
          <w:p w:rsidR="00BA4DF9" w:rsidRDefault="00BA4DF9" w:rsidP="00BA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F9" w:rsidRDefault="00BA4DF9" w:rsidP="00BA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KAHVALTI KDV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DAHİL</w:t>
            </w:r>
            <w:proofErr w:type="gramEnd"/>
          </w:p>
          <w:p w:rsidR="00BD0BB3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 KİŞİLİK ODA FİYATI</w:t>
            </w:r>
          </w:p>
          <w:p w:rsidR="00F11C54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İKİ KİŞİLİK ODA FİYATI</w:t>
            </w:r>
          </w:p>
          <w:p w:rsidR="005D2FE2" w:rsidRDefault="005D2FE2" w:rsidP="00BD0BB3">
            <w:r>
              <w:rPr>
                <w:rFonts w:ascii="Times New Roman" w:hAnsi="Times New Roman" w:cs="Times New Roman"/>
                <w:sz w:val="24"/>
                <w:szCs w:val="24"/>
              </w:rPr>
              <w:t>ÜÇ KİŞİLİK ODA FİYATI</w:t>
            </w:r>
          </w:p>
        </w:tc>
        <w:tc>
          <w:tcPr>
            <w:tcW w:w="3500" w:type="dxa"/>
          </w:tcPr>
          <w:p w:rsidR="00F11C54" w:rsidRDefault="00F11C54"/>
          <w:p w:rsidR="00BA4DF9" w:rsidRDefault="00BA4DF9"/>
          <w:p w:rsidR="00BA4DF9" w:rsidRPr="006B0B64" w:rsidRDefault="005D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64">
              <w:rPr>
                <w:rFonts w:ascii="Times New Roman" w:hAnsi="Times New Roman" w:cs="Times New Roman"/>
                <w:sz w:val="24"/>
                <w:szCs w:val="24"/>
              </w:rPr>
              <w:t>70 ₺</w:t>
            </w:r>
          </w:p>
          <w:p w:rsidR="005D2FE2" w:rsidRPr="006B0B64" w:rsidRDefault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D2FE2" w:rsidRPr="006B0B64">
              <w:rPr>
                <w:rFonts w:ascii="Times New Roman" w:hAnsi="Times New Roman" w:cs="Times New Roman"/>
                <w:sz w:val="24"/>
                <w:szCs w:val="24"/>
              </w:rPr>
              <w:t xml:space="preserve"> ₺</w:t>
            </w:r>
          </w:p>
          <w:p w:rsidR="005D2FE2" w:rsidRDefault="00376715"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D2FE2">
              <w:t xml:space="preserve"> ₺</w:t>
            </w:r>
          </w:p>
        </w:tc>
      </w:tr>
      <w:tr w:rsidR="00F11C54" w:rsidTr="00013C42">
        <w:trPr>
          <w:trHeight w:val="2873"/>
        </w:trPr>
        <w:tc>
          <w:tcPr>
            <w:tcW w:w="2967" w:type="dxa"/>
          </w:tcPr>
          <w:p w:rsidR="00F11C54" w:rsidRPr="00AA6701" w:rsidRDefault="000F6122" w:rsidP="00A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ÇANKIRI KARATEKİN ÜNİVERSİTESİ MİSAFİRHANESİ</w:t>
            </w:r>
          </w:p>
          <w:p w:rsidR="00CC37CE" w:rsidRPr="00CC37CE" w:rsidRDefault="000F6122" w:rsidP="00C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CC37CE" w:rsidRPr="00CC37CE">
              <w:rPr>
                <w:rFonts w:ascii="Quintessential" w:eastAsiaTheme="minorEastAsia" w:hAnsi="Quintessential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</w:t>
            </w:r>
            <w:r w:rsidR="00CC37CE" w:rsidRPr="00CC37CE">
              <w:rPr>
                <w:rFonts w:ascii="Times New Roman" w:hAnsi="Times New Roman" w:cs="Times New Roman"/>
                <w:bCs/>
                <w:sz w:val="24"/>
                <w:szCs w:val="24"/>
              </w:rPr>
              <w:t>Yeni mahalle Bademlik Caddesi No: 11</w:t>
            </w:r>
          </w:p>
          <w:p w:rsidR="00606DEE" w:rsidRDefault="00CC37CE" w:rsidP="000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18200 </w:t>
            </w:r>
            <w:r w:rsidR="0077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Merkez</w:t>
            </w:r>
            <w:proofErr w:type="gramEnd"/>
            <w:r w:rsidR="0077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37CE">
              <w:rPr>
                <w:rFonts w:ascii="Times New Roman" w:hAnsi="Times New Roman" w:cs="Times New Roman"/>
                <w:bCs/>
                <w:sz w:val="24"/>
                <w:szCs w:val="24"/>
              </w:rPr>
              <w:t>ÇANKIRI</w:t>
            </w:r>
            <w:r w:rsidR="007E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22" w:rsidRPr="007E1EB1" w:rsidRDefault="000F6122" w:rsidP="00C7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6D39F3">
              <w:rPr>
                <w:rFonts w:ascii="Times New Roman" w:hAnsi="Times New Roman" w:cs="Times New Roman"/>
                <w:sz w:val="24"/>
                <w:szCs w:val="24"/>
              </w:rPr>
              <w:t>0(376)</w:t>
            </w:r>
            <w:proofErr w:type="gramStart"/>
            <w:r w:rsidR="006D39F3">
              <w:rPr>
                <w:rFonts w:ascii="Times New Roman" w:hAnsi="Times New Roman" w:cs="Times New Roman"/>
                <w:sz w:val="24"/>
                <w:szCs w:val="24"/>
              </w:rPr>
              <w:t>2129307</w:t>
            </w:r>
            <w:r w:rsidR="000C0F1C" w:rsidRPr="007E1EB1">
              <w:rPr>
                <w:rFonts w:ascii="Times New Roman" w:hAnsi="Times New Roman" w:cs="Times New Roman"/>
                <w:bCs/>
                <w:color w:val="FFFFFF" w:themeColor="light1"/>
                <w:kern w:val="24"/>
                <w:sz w:val="24"/>
                <w:szCs w:val="24"/>
              </w:rPr>
              <w:t>0</w:t>
            </w:r>
            <w:proofErr w:type="gramEnd"/>
            <w:r w:rsidR="000C0F1C">
              <w:rPr>
                <w:rFonts w:ascii="Quintessential" w:hAnsi="Quintessential"/>
                <w:b/>
                <w:bCs/>
                <w:color w:val="FFFFFF" w:themeColor="light1"/>
                <w:kern w:val="24"/>
                <w:sz w:val="28"/>
                <w:szCs w:val="28"/>
              </w:rPr>
              <w:t>) 212</w:t>
            </w:r>
          </w:p>
        </w:tc>
        <w:tc>
          <w:tcPr>
            <w:tcW w:w="3313" w:type="dxa"/>
          </w:tcPr>
          <w:p w:rsidR="00BD0BB3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3F" w:rsidRDefault="00BD053F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3F" w:rsidRDefault="00421375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KAHVALTI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DAHİL</w:t>
            </w:r>
            <w:proofErr w:type="gramEnd"/>
          </w:p>
          <w:p w:rsidR="00BD0BB3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 KİŞİLİK ODA FİYATI</w:t>
            </w:r>
          </w:p>
          <w:p w:rsidR="00F11C54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İKİ KİŞİLİK ODA FİYATI</w:t>
            </w:r>
          </w:p>
          <w:p w:rsidR="00421375" w:rsidRDefault="00421375" w:rsidP="00C71CBF">
            <w:r>
              <w:rPr>
                <w:rFonts w:ascii="Times New Roman" w:hAnsi="Times New Roman" w:cs="Times New Roman"/>
                <w:sz w:val="24"/>
                <w:szCs w:val="24"/>
              </w:rPr>
              <w:t>SUİT ODA</w:t>
            </w:r>
          </w:p>
        </w:tc>
        <w:tc>
          <w:tcPr>
            <w:tcW w:w="3500" w:type="dxa"/>
          </w:tcPr>
          <w:p w:rsidR="00F11C54" w:rsidRDefault="00F11C54"/>
          <w:p w:rsidR="00AA6701" w:rsidRDefault="00AA6701"/>
          <w:p w:rsidR="00421375" w:rsidRDefault="00421375"/>
          <w:p w:rsidR="00421375" w:rsidRPr="00421375" w:rsidRDefault="0042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75">
              <w:rPr>
                <w:rFonts w:ascii="Times New Roman" w:hAnsi="Times New Roman" w:cs="Times New Roman"/>
                <w:sz w:val="24"/>
                <w:szCs w:val="24"/>
              </w:rPr>
              <w:t>35 ₺</w:t>
            </w:r>
          </w:p>
          <w:p w:rsidR="00421375" w:rsidRPr="00421375" w:rsidRDefault="0042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75">
              <w:rPr>
                <w:rFonts w:ascii="Times New Roman" w:hAnsi="Times New Roman" w:cs="Times New Roman"/>
                <w:sz w:val="24"/>
                <w:szCs w:val="24"/>
              </w:rPr>
              <w:t>30 ₺</w:t>
            </w:r>
          </w:p>
          <w:p w:rsidR="00421375" w:rsidRDefault="00421375">
            <w:r w:rsidRPr="00421375">
              <w:rPr>
                <w:rFonts w:ascii="Times New Roman" w:hAnsi="Times New Roman" w:cs="Times New Roman"/>
                <w:sz w:val="24"/>
                <w:szCs w:val="24"/>
              </w:rPr>
              <w:t>40 ₺</w:t>
            </w:r>
          </w:p>
        </w:tc>
      </w:tr>
      <w:tr w:rsidR="00F11C54" w:rsidTr="00013C42">
        <w:trPr>
          <w:trHeight w:val="2578"/>
        </w:trPr>
        <w:tc>
          <w:tcPr>
            <w:tcW w:w="2967" w:type="dxa"/>
          </w:tcPr>
          <w:p w:rsidR="00F11C54" w:rsidRPr="00AA6701" w:rsidRDefault="000F6122" w:rsidP="00A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01">
              <w:rPr>
                <w:rFonts w:ascii="Times New Roman" w:hAnsi="Times New Roman" w:cs="Times New Roman"/>
                <w:b/>
                <w:sz w:val="24"/>
                <w:szCs w:val="24"/>
              </w:rPr>
              <w:t>ÇANKIRI ÖĞRETMENEVİ</w:t>
            </w:r>
          </w:p>
          <w:p w:rsidR="0094533E" w:rsidRDefault="000C0F1C" w:rsidP="00945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7700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63" w:rsidRPr="00770063">
              <w:rPr>
                <w:rFonts w:ascii="Times New Roman" w:eastAsiaTheme="minorEastAsia" w:hAnsi="Times New Roman" w:cs="Times New Roman"/>
                <w:bCs/>
                <w:color w:val="FFFFFF" w:themeColor="background1"/>
                <w:kern w:val="24"/>
                <w:sz w:val="26"/>
                <w:szCs w:val="26"/>
              </w:rPr>
              <w:t xml:space="preserve"> </w:t>
            </w:r>
            <w:r w:rsidR="0094533E">
              <w:rPr>
                <w:rFonts w:ascii="Times New Roman" w:eastAsiaTheme="minorEastAsia" w:hAnsi="Times New Roman" w:cs="Times New Roman"/>
                <w:bCs/>
                <w:color w:val="FFFFFF" w:themeColor="background1"/>
                <w:kern w:val="24"/>
                <w:sz w:val="26"/>
                <w:szCs w:val="26"/>
              </w:rPr>
              <w:t xml:space="preserve"> </w:t>
            </w:r>
            <w:r w:rsidR="0094533E" w:rsidRPr="008F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Cumhuriyet Mahallesi, Atatürk </w:t>
            </w:r>
            <w:proofErr w:type="spellStart"/>
            <w:r w:rsidR="0094533E" w:rsidRPr="008F4A2E">
              <w:rPr>
                <w:rFonts w:ascii="Times New Roman" w:hAnsi="Times New Roman" w:cs="Times New Roman"/>
                <w:bCs/>
                <w:sz w:val="24"/>
                <w:szCs w:val="24"/>
              </w:rPr>
              <w:t>Blv</w:t>
            </w:r>
            <w:proofErr w:type="spellEnd"/>
            <w:proofErr w:type="gramStart"/>
            <w:r w:rsidR="0094533E" w:rsidRPr="008F4A2E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="0094533E" w:rsidRPr="008F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18100 Merkez/</w:t>
            </w:r>
            <w:r w:rsidR="00013C42" w:rsidRPr="008F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0063" w:rsidRPr="00770063">
              <w:rPr>
                <w:rFonts w:ascii="Times New Roman" w:hAnsi="Times New Roman" w:cs="Times New Roman"/>
                <w:bCs/>
                <w:sz w:val="24"/>
                <w:szCs w:val="24"/>
              </w:rPr>
              <w:t>ÇANKIRI</w:t>
            </w:r>
            <w:r w:rsidR="00013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F6122" w:rsidRPr="000F6122" w:rsidRDefault="00013C42" w:rsidP="0094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0F61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00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70063" w:rsidRPr="00770063">
              <w:rPr>
                <w:rFonts w:ascii="Times New Roman" w:hAnsi="Times New Roman" w:cs="Times New Roman"/>
                <w:bCs/>
                <w:sz w:val="24"/>
                <w:szCs w:val="24"/>
              </w:rPr>
              <w:t>(376</w:t>
            </w:r>
            <w:r w:rsidR="00595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153CD4">
              <w:rPr>
                <w:rFonts w:ascii="Times New Roman" w:hAnsi="Times New Roman" w:cs="Times New Roman"/>
                <w:bCs/>
                <w:sz w:val="24"/>
                <w:szCs w:val="24"/>
              </w:rPr>
              <w:t>213302</w:t>
            </w:r>
            <w:r w:rsidR="00770063" w:rsidRPr="007700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13" w:type="dxa"/>
          </w:tcPr>
          <w:p w:rsidR="00BD0BB3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9B" w:rsidRDefault="00D067AB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BAD">
              <w:rPr>
                <w:rFonts w:ascii="Times New Roman" w:hAnsi="Times New Roman" w:cs="Times New Roman"/>
                <w:sz w:val="24"/>
                <w:szCs w:val="24"/>
              </w:rPr>
              <w:t xml:space="preserve">KAHVALTI </w:t>
            </w:r>
            <w:proofErr w:type="gramStart"/>
            <w:r w:rsidR="00A92BAD">
              <w:rPr>
                <w:rFonts w:ascii="Times New Roman" w:hAnsi="Times New Roman" w:cs="Times New Roman"/>
                <w:sz w:val="24"/>
                <w:szCs w:val="24"/>
              </w:rPr>
              <w:t>DAHİL</w:t>
            </w:r>
            <w:proofErr w:type="gramEnd"/>
          </w:p>
          <w:p w:rsidR="00BD0BB3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 KİŞİLİK ODA FİYATI</w:t>
            </w:r>
          </w:p>
          <w:p w:rsidR="00F11C54" w:rsidRDefault="00BD0BB3" w:rsidP="00BD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İKİ KİŞİLİK ODA FİYATI</w:t>
            </w:r>
          </w:p>
          <w:p w:rsidR="00A550B4" w:rsidRDefault="00A550B4" w:rsidP="00BD0BB3">
            <w:r>
              <w:rPr>
                <w:rFonts w:ascii="Times New Roman" w:hAnsi="Times New Roman" w:cs="Times New Roman"/>
                <w:sz w:val="24"/>
                <w:szCs w:val="24"/>
              </w:rPr>
              <w:t>SUİT ODA FİYATI</w:t>
            </w:r>
          </w:p>
        </w:tc>
        <w:tc>
          <w:tcPr>
            <w:tcW w:w="3500" w:type="dxa"/>
          </w:tcPr>
          <w:p w:rsidR="00F11C54" w:rsidRDefault="00F11C54"/>
          <w:p w:rsidR="00421375" w:rsidRDefault="00421375"/>
          <w:p w:rsidR="00421375" w:rsidRPr="00D067AB" w:rsidRDefault="00A5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AB">
              <w:rPr>
                <w:rFonts w:ascii="Times New Roman" w:hAnsi="Times New Roman" w:cs="Times New Roman"/>
                <w:sz w:val="24"/>
                <w:szCs w:val="24"/>
              </w:rPr>
              <w:t>56.5 ₺</w:t>
            </w:r>
          </w:p>
          <w:p w:rsidR="00A550B4" w:rsidRPr="00D067AB" w:rsidRDefault="00A5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AB">
              <w:rPr>
                <w:rFonts w:ascii="Times New Roman" w:hAnsi="Times New Roman" w:cs="Times New Roman"/>
                <w:sz w:val="24"/>
                <w:szCs w:val="24"/>
              </w:rPr>
              <w:t>50 ₺</w:t>
            </w:r>
          </w:p>
          <w:p w:rsidR="00A550B4" w:rsidRDefault="00A550B4">
            <w:r w:rsidRPr="00D067AB">
              <w:rPr>
                <w:rFonts w:ascii="Times New Roman" w:hAnsi="Times New Roman" w:cs="Times New Roman"/>
                <w:sz w:val="24"/>
                <w:szCs w:val="24"/>
              </w:rPr>
              <w:t>75 ₺</w:t>
            </w:r>
          </w:p>
        </w:tc>
      </w:tr>
    </w:tbl>
    <w:p w:rsidR="00547AFD" w:rsidRDefault="00547AFD"/>
    <w:sectPr w:rsidR="00547AFD" w:rsidSect="00C71CB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Quintessent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6"/>
    <w:rsid w:val="000073A3"/>
    <w:rsid w:val="00013C42"/>
    <w:rsid w:val="000253F0"/>
    <w:rsid w:val="000B0C78"/>
    <w:rsid w:val="000C0F1C"/>
    <w:rsid w:val="000D0B71"/>
    <w:rsid w:val="000F6122"/>
    <w:rsid w:val="0012249D"/>
    <w:rsid w:val="001233B6"/>
    <w:rsid w:val="00150886"/>
    <w:rsid w:val="00153CD4"/>
    <w:rsid w:val="001701DF"/>
    <w:rsid w:val="00170BD3"/>
    <w:rsid w:val="00206B66"/>
    <w:rsid w:val="0021018C"/>
    <w:rsid w:val="0021582A"/>
    <w:rsid w:val="00221296"/>
    <w:rsid w:val="002A0F57"/>
    <w:rsid w:val="002F5DEC"/>
    <w:rsid w:val="00376715"/>
    <w:rsid w:val="0039654D"/>
    <w:rsid w:val="003E1C19"/>
    <w:rsid w:val="004019F2"/>
    <w:rsid w:val="00406DD3"/>
    <w:rsid w:val="00421375"/>
    <w:rsid w:val="00437930"/>
    <w:rsid w:val="004454BC"/>
    <w:rsid w:val="004802B9"/>
    <w:rsid w:val="004A7E7D"/>
    <w:rsid w:val="00547AFD"/>
    <w:rsid w:val="005720D7"/>
    <w:rsid w:val="005872A5"/>
    <w:rsid w:val="005950C3"/>
    <w:rsid w:val="005D2FE2"/>
    <w:rsid w:val="005F42D8"/>
    <w:rsid w:val="00606DEE"/>
    <w:rsid w:val="00662BD6"/>
    <w:rsid w:val="006915D9"/>
    <w:rsid w:val="006A176F"/>
    <w:rsid w:val="006B0B64"/>
    <w:rsid w:val="006D39F3"/>
    <w:rsid w:val="00710806"/>
    <w:rsid w:val="00727A48"/>
    <w:rsid w:val="00770063"/>
    <w:rsid w:val="00772204"/>
    <w:rsid w:val="0078148A"/>
    <w:rsid w:val="007E1EB1"/>
    <w:rsid w:val="00811396"/>
    <w:rsid w:val="0088619B"/>
    <w:rsid w:val="008C2710"/>
    <w:rsid w:val="008F4A2E"/>
    <w:rsid w:val="00903A1C"/>
    <w:rsid w:val="00905A94"/>
    <w:rsid w:val="00924889"/>
    <w:rsid w:val="0094533E"/>
    <w:rsid w:val="009A6E89"/>
    <w:rsid w:val="00A45379"/>
    <w:rsid w:val="00A550B4"/>
    <w:rsid w:val="00A6740A"/>
    <w:rsid w:val="00A92BAD"/>
    <w:rsid w:val="00AA6701"/>
    <w:rsid w:val="00AD55AE"/>
    <w:rsid w:val="00B257DA"/>
    <w:rsid w:val="00B43431"/>
    <w:rsid w:val="00B524D0"/>
    <w:rsid w:val="00B52BF3"/>
    <w:rsid w:val="00B72604"/>
    <w:rsid w:val="00B91B69"/>
    <w:rsid w:val="00BA4DF9"/>
    <w:rsid w:val="00BD053F"/>
    <w:rsid w:val="00BD0BB3"/>
    <w:rsid w:val="00BD543D"/>
    <w:rsid w:val="00C30F99"/>
    <w:rsid w:val="00C35DAA"/>
    <w:rsid w:val="00C576F6"/>
    <w:rsid w:val="00C71CBF"/>
    <w:rsid w:val="00C85779"/>
    <w:rsid w:val="00C90C13"/>
    <w:rsid w:val="00CC37CE"/>
    <w:rsid w:val="00CD496A"/>
    <w:rsid w:val="00D067AB"/>
    <w:rsid w:val="00D36AC6"/>
    <w:rsid w:val="00DD0D71"/>
    <w:rsid w:val="00DF3123"/>
    <w:rsid w:val="00DF5D2E"/>
    <w:rsid w:val="00E721E0"/>
    <w:rsid w:val="00F11C54"/>
    <w:rsid w:val="00F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C2710"/>
  </w:style>
  <w:style w:type="character" w:styleId="Kpr">
    <w:name w:val="Hyperlink"/>
    <w:basedOn w:val="VarsaylanParagrafYazTipi"/>
    <w:uiPriority w:val="99"/>
    <w:unhideWhenUsed/>
    <w:rsid w:val="00C71CBF"/>
    <w:rPr>
      <w:color w:val="0000FF" w:themeColor="hyperlink"/>
      <w:u w:val="single"/>
    </w:rPr>
  </w:style>
  <w:style w:type="character" w:customStyle="1" w:styleId="xbe">
    <w:name w:val="_xbe"/>
    <w:basedOn w:val="VarsaylanParagrafYazTipi"/>
    <w:rsid w:val="00013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C2710"/>
  </w:style>
  <w:style w:type="character" w:styleId="Kpr">
    <w:name w:val="Hyperlink"/>
    <w:basedOn w:val="VarsaylanParagrafYazTipi"/>
    <w:uiPriority w:val="99"/>
    <w:unhideWhenUsed/>
    <w:rsid w:val="00C71CBF"/>
    <w:rPr>
      <w:color w:val="0000FF" w:themeColor="hyperlink"/>
      <w:u w:val="single"/>
    </w:rPr>
  </w:style>
  <w:style w:type="character" w:customStyle="1" w:styleId="xbe">
    <w:name w:val="_xbe"/>
    <w:basedOn w:val="VarsaylanParagrafYazTipi"/>
    <w:rsid w:val="0001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lufer.com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let.cankiriozlem.com.tr/eBil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nkiriguven.com/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troturizm.com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ilkoc.com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5570-25E1-466C-B44C-216B94F5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 AKSOY ARIKAN</dc:creator>
  <cp:lastModifiedBy>ÇELİK</cp:lastModifiedBy>
  <cp:revision>2</cp:revision>
  <dcterms:created xsi:type="dcterms:W3CDTF">2017-06-13T07:39:00Z</dcterms:created>
  <dcterms:modified xsi:type="dcterms:W3CDTF">2017-06-13T07:39:00Z</dcterms:modified>
</cp:coreProperties>
</file>